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6A8" w:rsidRPr="00DE67C1" w:rsidRDefault="00DE67C1">
      <w:pPr>
        <w:widowControl w:val="0"/>
        <w:tabs>
          <w:tab w:val="left" w:pos="284"/>
        </w:tabs>
        <w:spacing w:after="0" w:line="240" w:lineRule="auto"/>
        <w:ind w:left="284" w:hanging="284"/>
        <w:jc w:val="center"/>
        <w:rPr>
          <w:rFonts w:ascii="Times New Roman" w:hAnsi="Times New Roman"/>
          <w:color w:val="auto"/>
          <w:sz w:val="24"/>
          <w:szCs w:val="24"/>
        </w:rPr>
      </w:pPr>
      <w:r w:rsidRPr="00DE67C1">
        <w:rPr>
          <w:rFonts w:ascii="Times New Roman" w:hAnsi="Times New Roman"/>
          <w:color w:val="auto"/>
          <w:sz w:val="24"/>
          <w:szCs w:val="24"/>
        </w:rPr>
        <w:t xml:space="preserve">Демоверсия для промежуточной аттестации по обществознанию в 10 </w:t>
      </w:r>
      <w:proofErr w:type="spellStart"/>
      <w:r w:rsidRPr="00DE67C1">
        <w:rPr>
          <w:rFonts w:ascii="Times New Roman" w:hAnsi="Times New Roman"/>
          <w:color w:val="auto"/>
          <w:sz w:val="24"/>
          <w:szCs w:val="24"/>
        </w:rPr>
        <w:t>кл</w:t>
      </w:r>
      <w:proofErr w:type="spellEnd"/>
    </w:p>
    <w:p w:rsidR="007756A8" w:rsidRDefault="00F16224">
      <w:pPr>
        <w:widowControl w:val="0"/>
        <w:tabs>
          <w:tab w:val="left" w:pos="284"/>
        </w:tabs>
        <w:spacing w:after="0" w:line="240" w:lineRule="auto"/>
        <w:jc w:val="center"/>
        <w:rPr>
          <w:rFonts w:ascii="Cambria" w:hAnsi="Cambria"/>
          <w:i/>
          <w:color w:val="666699"/>
          <w:sz w:val="28"/>
        </w:rPr>
      </w:pPr>
      <w:r>
        <w:rPr>
          <w:rFonts w:ascii="Cambria" w:hAnsi="Cambria"/>
          <w:b/>
          <w:i/>
          <w:color w:val="666699"/>
          <w:sz w:val="28"/>
        </w:rPr>
        <w:t xml:space="preserve">                                           </w:t>
      </w:r>
    </w:p>
    <w:p w:rsidR="007756A8" w:rsidRDefault="00F16224">
      <w:pPr>
        <w:widowControl w:val="0"/>
        <w:tabs>
          <w:tab w:val="left" w:pos="284"/>
        </w:tabs>
        <w:spacing w:after="0" w:line="240" w:lineRule="auto"/>
        <w:jc w:val="center"/>
        <w:rPr>
          <w:rFonts w:ascii="Cambria" w:hAnsi="Cambria"/>
          <w:i/>
          <w:color w:val="666699"/>
          <w:sz w:val="28"/>
        </w:rPr>
      </w:pPr>
      <w:r>
        <w:rPr>
          <w:rFonts w:ascii="Cambria" w:hAnsi="Cambria"/>
          <w:b/>
          <w:i/>
          <w:color w:val="666699"/>
          <w:sz w:val="28"/>
        </w:rPr>
        <w:t xml:space="preserve">  Вариант 1</w:t>
      </w:r>
    </w:p>
    <w:p w:rsidR="007756A8" w:rsidRDefault="00F16224">
      <w:pPr>
        <w:widowControl w:val="0"/>
        <w:tabs>
          <w:tab w:val="left" w:pos="284"/>
        </w:tabs>
        <w:spacing w:after="0" w:line="240" w:lineRule="auto"/>
        <w:ind w:left="284" w:hanging="284"/>
        <w:rPr>
          <w:rFonts w:ascii="Cambria" w:hAnsi="Cambria"/>
          <w:color w:val="666699"/>
          <w:sz w:val="28"/>
        </w:rPr>
      </w:pPr>
      <w:r>
        <w:rPr>
          <w:rFonts w:ascii="Cambria" w:hAnsi="Cambria"/>
          <w:i/>
          <w:color w:val="666699"/>
          <w:sz w:val="28"/>
        </w:rPr>
        <w:t xml:space="preserve">                                                                                                   </w:t>
      </w:r>
    </w:p>
    <w:p w:rsidR="007756A8" w:rsidRDefault="00F16224">
      <w:pPr>
        <w:widowControl w:val="0"/>
        <w:spacing w:after="0" w:line="240" w:lineRule="auto"/>
        <w:ind w:left="-284" w:hanging="14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1. </w:t>
      </w:r>
      <w:r>
        <w:rPr>
          <w:rFonts w:ascii="Times New Roman" w:hAnsi="Times New Roman"/>
          <w:sz w:val="24"/>
        </w:rPr>
        <w:t>Запишите слово, пропущенное в таблице.</w:t>
      </w:r>
    </w:p>
    <w:p w:rsidR="007756A8" w:rsidRDefault="00F16224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ПРИЗНАКИ ПРАВОСУБЪЕКТНОСТИ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0"/>
        <w:gridCol w:w="5550"/>
      </w:tblGrid>
      <w:tr w:rsidR="007756A8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756A8" w:rsidRDefault="00F16224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b/>
                <w:sz w:val="24"/>
              </w:rPr>
              <w:t>ПРИЗНАК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756A8" w:rsidRDefault="00F16224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СУЩНОСТЬ</w:t>
            </w:r>
          </w:p>
        </w:tc>
      </w:tr>
      <w:tr w:rsidR="007756A8">
        <w:trPr>
          <w:trHeight w:val="2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756A8" w:rsidRDefault="00F1622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Дееспособность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756A8" w:rsidRDefault="00F1622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Способность своими действиями приобретать и осуществлять гражданские права</w:t>
            </w:r>
          </w:p>
        </w:tc>
      </w:tr>
      <w:tr w:rsidR="007756A8">
        <w:trPr>
          <w:trHeight w:val="16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756A8" w:rsidRDefault="00F1622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...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756A8" w:rsidRDefault="00F1622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Признанная законом способность иметь гражданские права и нести обязанности</w:t>
            </w:r>
          </w:p>
        </w:tc>
      </w:tr>
    </w:tbl>
    <w:p w:rsidR="007756A8" w:rsidRDefault="007756A8">
      <w:pPr>
        <w:widowControl w:val="0"/>
        <w:spacing w:after="0" w:line="240" w:lineRule="auto"/>
        <w:ind w:left="-284" w:hanging="142"/>
        <w:rPr>
          <w:rFonts w:ascii="Times New Roman" w:hAnsi="Times New Roman"/>
        </w:rPr>
      </w:pPr>
    </w:p>
    <w:p w:rsidR="007756A8" w:rsidRDefault="00F16224">
      <w:pPr>
        <w:widowControl w:val="0"/>
        <w:spacing w:after="0" w:line="240" w:lineRule="auto"/>
        <w:ind w:left="-284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В приведённом ниже ряду, найдите понятие, которое является обобщающим для всех остальных понятий, и запишите это слово (словосочетание).</w:t>
      </w:r>
    </w:p>
    <w:p w:rsidR="007756A8" w:rsidRDefault="00F16224">
      <w:pPr>
        <w:widowControl w:val="0"/>
        <w:spacing w:after="0" w:line="240" w:lineRule="auto"/>
        <w:ind w:left="-284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i/>
          <w:sz w:val="24"/>
        </w:rPr>
        <w:t>Нормативно-правовой акт, источник права, подзаконный акт, закон, Конституция.</w:t>
      </w:r>
    </w:p>
    <w:p w:rsidR="007756A8" w:rsidRDefault="007756A8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7756A8" w:rsidRDefault="00F16224">
      <w:pPr>
        <w:widowControl w:val="0"/>
        <w:spacing w:after="0" w:line="240" w:lineRule="auto"/>
        <w:ind w:left="-284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Ниже приведен перечень терминов. Все они, за исключением двух, относятся к высшим моральным ценностям.</w:t>
      </w:r>
    </w:p>
    <w:p w:rsidR="007756A8" w:rsidRDefault="00F16224">
      <w:pPr>
        <w:widowControl w:val="0"/>
        <w:spacing w:after="0" w:line="240" w:lineRule="auto"/>
        <w:ind w:left="-284" w:hanging="142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 1.добро;  2.смысл жизни;  3.деньги;  4.свобода;  5.собственность;  6.счастье</w:t>
      </w:r>
    </w:p>
    <w:p w:rsidR="007756A8" w:rsidRDefault="00F16224">
      <w:pPr>
        <w:widowControl w:val="0"/>
        <w:spacing w:after="0" w:line="240" w:lineRule="auto"/>
        <w:ind w:left="-284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Найдите два термина, «выпадающих» из общего ряда, и запишите в ответ цифры, под которыми они указаны.</w:t>
      </w:r>
    </w:p>
    <w:p w:rsidR="007756A8" w:rsidRDefault="007756A8">
      <w:pPr>
        <w:widowControl w:val="0"/>
        <w:spacing w:after="0" w:line="240" w:lineRule="auto"/>
        <w:ind w:left="-284" w:hanging="142"/>
        <w:rPr>
          <w:rFonts w:ascii="Times New Roman" w:hAnsi="Times New Roman"/>
          <w:sz w:val="24"/>
        </w:rPr>
      </w:pPr>
    </w:p>
    <w:p w:rsidR="007756A8" w:rsidRDefault="00F16224">
      <w:pPr>
        <w:widowControl w:val="0"/>
        <w:spacing w:after="0" w:line="240" w:lineRule="auto"/>
        <w:ind w:left="-284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Владимир работает в биологическом исследовательском институте. Какие из приведенных фактов свидетельствуют о том, что он занимается научной деятельностью? Запишите цифры, под которыми они указаны.</w:t>
      </w:r>
    </w:p>
    <w:p w:rsidR="007756A8" w:rsidRDefault="00F16224">
      <w:pPr>
        <w:widowControl w:val="0"/>
        <w:spacing w:after="0" w:line="240" w:lineRule="auto"/>
        <w:ind w:left="-284" w:hanging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регулярно посещает библиотеку</w:t>
      </w:r>
    </w:p>
    <w:p w:rsidR="007756A8" w:rsidRDefault="00F16224">
      <w:pPr>
        <w:widowControl w:val="0"/>
        <w:spacing w:after="0" w:line="240" w:lineRule="auto"/>
        <w:ind w:left="-284" w:hanging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руководит комиссией по аттестации сотрудников института</w:t>
      </w:r>
    </w:p>
    <w:p w:rsidR="007756A8" w:rsidRDefault="00F16224">
      <w:pPr>
        <w:widowControl w:val="0"/>
        <w:spacing w:after="0" w:line="240" w:lineRule="auto"/>
        <w:ind w:left="-284" w:hanging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анализирует публикации по проблемам развития биологии</w:t>
      </w:r>
    </w:p>
    <w:p w:rsidR="007756A8" w:rsidRDefault="00F16224">
      <w:pPr>
        <w:widowControl w:val="0"/>
        <w:spacing w:after="0" w:line="240" w:lineRule="auto"/>
        <w:ind w:left="-284" w:hanging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ведет эксперимент в области молекулярной биологии</w:t>
      </w:r>
    </w:p>
    <w:p w:rsidR="007756A8" w:rsidRDefault="00F16224">
      <w:pPr>
        <w:widowControl w:val="0"/>
        <w:spacing w:after="0" w:line="240" w:lineRule="auto"/>
        <w:ind w:left="-284" w:hanging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 состоит членом профсоюзной организации института</w:t>
      </w:r>
    </w:p>
    <w:p w:rsidR="007756A8" w:rsidRDefault="00F16224">
      <w:pPr>
        <w:widowControl w:val="0"/>
        <w:spacing w:after="0" w:line="240" w:lineRule="auto"/>
        <w:ind w:left="-284" w:hanging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6) выступил с докладом о результатах своей деятельности на симпозиуме ученых</w:t>
      </w:r>
    </w:p>
    <w:p w:rsidR="007756A8" w:rsidRDefault="007756A8">
      <w:pPr>
        <w:widowControl w:val="0"/>
        <w:spacing w:after="0" w:line="240" w:lineRule="auto"/>
        <w:ind w:left="-284" w:hanging="142"/>
        <w:rPr>
          <w:rFonts w:ascii="Times New Roman" w:hAnsi="Times New Roman"/>
          <w:sz w:val="24"/>
        </w:rPr>
      </w:pPr>
    </w:p>
    <w:p w:rsidR="007756A8" w:rsidRDefault="00F16224">
      <w:pPr>
        <w:spacing w:after="0" w:line="240" w:lineRule="auto"/>
        <w:ind w:left="-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Установите соответствие между признаками и уровнями научного познания (исследования): к каждой позиции, данной в первом столбце, подберите соответствующую позицию из второго столбца.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7"/>
        <w:gridCol w:w="540"/>
        <w:gridCol w:w="4586"/>
      </w:tblGrid>
      <w:tr w:rsidR="007756A8"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756A8" w:rsidRDefault="00F16224">
            <w:pPr>
              <w:spacing w:before="75"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ПРИЗНАКИ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756A8" w:rsidRDefault="00F16224">
            <w:pPr>
              <w:spacing w:before="75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458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756A8" w:rsidRDefault="00F16224">
            <w:pPr>
              <w:spacing w:before="75"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УРОВНИ </w:t>
            </w:r>
            <w:proofErr w:type="gramStart"/>
            <w:r>
              <w:rPr>
                <w:rFonts w:ascii="Times New Roman" w:hAnsi="Times New Roman"/>
                <w:sz w:val="24"/>
              </w:rPr>
              <w:t>НАУЧНОГО</w:t>
            </w:r>
            <w:proofErr w:type="gramEnd"/>
          </w:p>
          <w:p w:rsidR="007756A8" w:rsidRDefault="00F16224">
            <w:pPr>
              <w:spacing w:after="0" w:line="240" w:lineRule="auto"/>
              <w:ind w:firstLine="37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ПОЗНАНИЯ (ИССЛЕДОВАНИЯ)</w:t>
            </w:r>
          </w:p>
        </w:tc>
      </w:tr>
      <w:tr w:rsidR="007756A8"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56A8" w:rsidRDefault="00F16224">
            <w:pPr>
              <w:spacing w:after="0" w:line="240" w:lineRule="auto"/>
              <w:ind w:firstLine="37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A) доказательство положений</w:t>
            </w:r>
          </w:p>
          <w:p w:rsidR="007756A8" w:rsidRDefault="00F16224">
            <w:pPr>
              <w:spacing w:after="0" w:line="240" w:lineRule="auto"/>
              <w:ind w:firstLine="37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Б) сбор фактов</w:t>
            </w:r>
          </w:p>
          <w:p w:rsidR="007756A8" w:rsidRDefault="00F16224">
            <w:pPr>
              <w:spacing w:after="0" w:line="240" w:lineRule="auto"/>
              <w:ind w:firstLine="37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B) описание наблюдаемых явлений</w:t>
            </w:r>
          </w:p>
          <w:p w:rsidR="007756A8" w:rsidRDefault="00F16224">
            <w:pPr>
              <w:spacing w:after="0" w:line="240" w:lineRule="auto"/>
              <w:ind w:firstLine="37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Г) формулирование научной проблемы</w:t>
            </w:r>
          </w:p>
          <w:p w:rsidR="007756A8" w:rsidRDefault="00F16224">
            <w:pPr>
              <w:spacing w:after="0" w:line="240" w:lineRule="auto"/>
              <w:ind w:firstLine="37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Д) выдвижение гипотез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756A8" w:rsidRDefault="00F16224">
            <w:pPr>
              <w:spacing w:before="75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458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56A8" w:rsidRDefault="00F16224">
            <w:pPr>
              <w:spacing w:after="0" w:line="240" w:lineRule="auto"/>
              <w:ind w:firstLine="37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1) эмпирический</w:t>
            </w:r>
          </w:p>
          <w:p w:rsidR="007756A8" w:rsidRDefault="00F16224">
            <w:pPr>
              <w:spacing w:after="0" w:line="240" w:lineRule="auto"/>
              <w:ind w:firstLine="37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2) теоретический</w:t>
            </w:r>
          </w:p>
        </w:tc>
      </w:tr>
    </w:tbl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:rsidR="007756A8" w:rsidRDefault="00F16224">
      <w:pPr>
        <w:widowControl w:val="0"/>
        <w:spacing w:after="0" w:line="240" w:lineRule="auto"/>
        <w:ind w:left="-284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Какие из перечисленных ситуаций свидетельствуют о развитии постиндустриального общества? </w:t>
      </w:r>
    </w:p>
    <w:p w:rsidR="007756A8" w:rsidRDefault="00F16224">
      <w:pPr>
        <w:widowControl w:val="0"/>
        <w:spacing w:after="0" w:line="240" w:lineRule="auto"/>
        <w:ind w:left="-284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Жители поселка обратились к главе администрации с просьбой организовать центр открытого доступа в Интернет.</w:t>
      </w:r>
    </w:p>
    <w:p w:rsidR="007756A8" w:rsidRDefault="00F16224">
      <w:pPr>
        <w:widowControl w:val="0"/>
        <w:spacing w:after="0" w:line="240" w:lineRule="auto"/>
        <w:ind w:left="-284" w:hanging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В городе открылся технический университет.</w:t>
      </w:r>
    </w:p>
    <w:p w:rsidR="007756A8" w:rsidRDefault="00F16224">
      <w:pPr>
        <w:widowControl w:val="0"/>
        <w:spacing w:after="0" w:line="240" w:lineRule="auto"/>
        <w:ind w:left="-284" w:hanging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Рабочие завода выступили с требованием введения восьмичасового рабочего дня.</w:t>
      </w:r>
    </w:p>
    <w:p w:rsidR="007756A8" w:rsidRDefault="00F16224">
      <w:pPr>
        <w:widowControl w:val="0"/>
        <w:spacing w:after="0" w:line="240" w:lineRule="auto"/>
        <w:ind w:left="-284" w:hanging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Работница металлургического комбината получила отпуск по уходу за ребенком.</w:t>
      </w:r>
    </w:p>
    <w:p w:rsidR="007756A8" w:rsidRDefault="00F16224">
      <w:pPr>
        <w:widowControl w:val="0"/>
        <w:spacing w:after="0" w:line="240" w:lineRule="auto"/>
        <w:ind w:left="-284" w:hanging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 В республике прошли выборы депутатов республиканского парламента.</w:t>
      </w:r>
    </w:p>
    <w:p w:rsidR="007756A8" w:rsidRDefault="00F16224">
      <w:pPr>
        <w:widowControl w:val="0"/>
        <w:spacing w:after="0" w:line="240" w:lineRule="auto"/>
        <w:ind w:left="-284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6) В стране разрабатывается язык программирования, специально предназначенный для ученых.</w:t>
      </w:r>
    </w:p>
    <w:p w:rsidR="007756A8" w:rsidRDefault="007756A8">
      <w:pPr>
        <w:widowControl w:val="0"/>
        <w:spacing w:after="0" w:line="240" w:lineRule="auto"/>
        <w:ind w:left="-284" w:hanging="142"/>
        <w:rPr>
          <w:rFonts w:ascii="Times New Roman" w:hAnsi="Times New Roman"/>
          <w:sz w:val="24"/>
        </w:rPr>
      </w:pPr>
    </w:p>
    <w:p w:rsidR="007756A8" w:rsidRDefault="00F16224">
      <w:pPr>
        <w:widowControl w:val="0"/>
        <w:spacing w:after="0" w:line="240" w:lineRule="auto"/>
        <w:ind w:left="-284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24"/>
        </w:rPr>
        <w:t xml:space="preserve">Елена учится в музыкальной школе. На занятиях она с интересом знакомится с историей музыкального </w:t>
      </w:r>
      <w:r>
        <w:rPr>
          <w:rFonts w:ascii="Times New Roman" w:hAnsi="Times New Roman"/>
          <w:sz w:val="24"/>
        </w:rPr>
        <w:lastRenderedPageBreak/>
        <w:t>искусства. Какие еще существуют виды искусства? Запишите цифры, под которыми они указаны.</w:t>
      </w:r>
    </w:p>
    <w:p w:rsidR="007756A8" w:rsidRDefault="00F16224">
      <w:pPr>
        <w:widowControl w:val="0"/>
        <w:spacing w:after="0" w:line="240" w:lineRule="auto"/>
        <w:ind w:left="-284" w:hanging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археология;  2. архитектура;  3. графика;  4. философия;  5. скульптура;  6. хореография</w:t>
      </w:r>
    </w:p>
    <w:p w:rsidR="007756A8" w:rsidRDefault="007756A8">
      <w:pPr>
        <w:widowControl w:val="0"/>
        <w:spacing w:after="0" w:line="240" w:lineRule="auto"/>
        <w:ind w:left="-284" w:hanging="142"/>
        <w:rPr>
          <w:rFonts w:ascii="Times New Roman" w:hAnsi="Times New Roman"/>
          <w:sz w:val="24"/>
        </w:rPr>
      </w:pPr>
    </w:p>
    <w:p w:rsidR="007756A8" w:rsidRDefault="00F16224">
      <w:pPr>
        <w:widowControl w:val="0"/>
        <w:spacing w:after="0" w:line="240" w:lineRule="auto"/>
        <w:ind w:left="-284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24"/>
        </w:rPr>
        <w:t>Найдите в списке примеры административных проступков и запишите цифры, под которыми они указаны.</w:t>
      </w:r>
    </w:p>
    <w:p w:rsidR="007756A8" w:rsidRDefault="00F16224">
      <w:pPr>
        <w:widowControl w:val="0"/>
        <w:spacing w:after="0" w:line="240" w:lineRule="auto"/>
        <w:ind w:left="-284" w:hanging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Гражданин Н. распылял на улице баллончик со слезоточивым газом.</w:t>
      </w:r>
    </w:p>
    <w:p w:rsidR="007756A8" w:rsidRDefault="00F16224">
      <w:pPr>
        <w:widowControl w:val="0"/>
        <w:spacing w:after="0" w:line="240" w:lineRule="auto"/>
        <w:ind w:left="-284" w:hanging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Гражданка К. припарковала свой автомобиль на газоне в парке.</w:t>
      </w:r>
    </w:p>
    <w:p w:rsidR="007756A8" w:rsidRDefault="00F16224">
      <w:pPr>
        <w:widowControl w:val="0"/>
        <w:spacing w:after="0" w:line="240" w:lineRule="auto"/>
        <w:ind w:left="-284" w:hanging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Бригада строителей нарушила сроки строительства  коттеджа для гражданина П.</w:t>
      </w:r>
    </w:p>
    <w:p w:rsidR="007756A8" w:rsidRDefault="00F16224">
      <w:pPr>
        <w:widowControl w:val="0"/>
        <w:spacing w:after="0" w:line="240" w:lineRule="auto"/>
        <w:ind w:left="-284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Молодой человек, гуляя в парке с подругой, написал на скамейке свое имя и имя девушки ярким маркером.</w:t>
      </w:r>
    </w:p>
    <w:p w:rsidR="007756A8" w:rsidRDefault="00F16224">
      <w:pPr>
        <w:widowControl w:val="0"/>
        <w:spacing w:after="0" w:line="240" w:lineRule="auto"/>
        <w:ind w:left="-284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 Директор фирмы уволил заместителя главного бухгалтера на основании утраты им доверия.</w:t>
      </w:r>
    </w:p>
    <w:p w:rsidR="007756A8" w:rsidRDefault="007756A8">
      <w:pPr>
        <w:widowControl w:val="0"/>
        <w:spacing w:after="0" w:line="240" w:lineRule="auto"/>
        <w:ind w:left="-284" w:hanging="142"/>
        <w:rPr>
          <w:rFonts w:ascii="Times New Roman" w:hAnsi="Times New Roman"/>
          <w:sz w:val="24"/>
        </w:rPr>
      </w:pPr>
    </w:p>
    <w:p w:rsidR="007756A8" w:rsidRDefault="00F16224">
      <w:pPr>
        <w:widowControl w:val="0"/>
        <w:spacing w:after="0" w:line="240" w:lineRule="auto"/>
        <w:ind w:left="-284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24"/>
        </w:rPr>
        <w:t>Найдите в приведенном ниже списке признаки, характеризующие право. Запишите цифры, под которыми они указаны.</w:t>
      </w:r>
    </w:p>
    <w:p w:rsidR="007756A8" w:rsidRDefault="00F16224">
      <w:pPr>
        <w:widowControl w:val="0"/>
        <w:spacing w:after="0" w:line="240" w:lineRule="auto"/>
        <w:ind w:left="-284" w:hanging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формулируется и поддерживается государством</w:t>
      </w:r>
    </w:p>
    <w:p w:rsidR="007756A8" w:rsidRDefault="00F16224">
      <w:pPr>
        <w:widowControl w:val="0"/>
        <w:spacing w:after="0" w:line="240" w:lineRule="auto"/>
        <w:ind w:left="-284" w:hanging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существует в устной форме</w:t>
      </w:r>
    </w:p>
    <w:p w:rsidR="007756A8" w:rsidRDefault="00F16224">
      <w:pPr>
        <w:widowControl w:val="0"/>
        <w:spacing w:after="0" w:line="240" w:lineRule="auto"/>
        <w:ind w:left="-284" w:hanging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за нарушение правовых норм следуют только меры общественного порицания</w:t>
      </w:r>
    </w:p>
    <w:p w:rsidR="007756A8" w:rsidRDefault="00F16224">
      <w:pPr>
        <w:widowControl w:val="0"/>
        <w:spacing w:after="0" w:line="240" w:lineRule="auto"/>
        <w:ind w:left="-284" w:hanging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относится к нормативной системе общества</w:t>
      </w:r>
    </w:p>
    <w:p w:rsidR="007756A8" w:rsidRDefault="00F16224">
      <w:pPr>
        <w:widowControl w:val="0"/>
        <w:spacing w:after="0" w:line="240" w:lineRule="auto"/>
        <w:ind w:left="-284" w:hanging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 определяет границы должного поведения людей</w:t>
      </w:r>
    </w:p>
    <w:p w:rsidR="007756A8" w:rsidRDefault="007756A8">
      <w:pPr>
        <w:widowControl w:val="0"/>
        <w:spacing w:after="0" w:line="240" w:lineRule="auto"/>
        <w:ind w:left="-284" w:hanging="142"/>
        <w:rPr>
          <w:rFonts w:ascii="Times New Roman" w:hAnsi="Times New Roman"/>
          <w:sz w:val="24"/>
        </w:rPr>
      </w:pPr>
    </w:p>
    <w:p w:rsidR="007756A8" w:rsidRDefault="00F16224">
      <w:pPr>
        <w:spacing w:after="0" w:line="240" w:lineRule="auto"/>
        <w:ind w:left="-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 Установите соответствие между конкретными примерами и типом правонарушений, который они иллюстрируют:</w:t>
      </w:r>
    </w:p>
    <w:p w:rsidR="007756A8" w:rsidRDefault="00F16224">
      <w:pPr>
        <w:spacing w:after="0" w:line="240" w:lineRule="auto"/>
        <w:ind w:left="-426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 </w:t>
      </w:r>
    </w:p>
    <w:tbl>
      <w:tblPr>
        <w:tblW w:w="0" w:type="auto"/>
        <w:tblInd w:w="-42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03"/>
        <w:gridCol w:w="140"/>
        <w:gridCol w:w="2207"/>
      </w:tblGrid>
      <w:tr w:rsidR="007756A8">
        <w:tc>
          <w:tcPr>
            <w:tcW w:w="8003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756A8" w:rsidRDefault="00F16224">
            <w:pPr>
              <w:spacing w:before="75" w:after="0" w:line="240" w:lineRule="auto"/>
              <w:ind w:left="-426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ПРИМЕРЫ</w:t>
            </w:r>
          </w:p>
        </w:tc>
        <w:tc>
          <w:tcPr>
            <w:tcW w:w="13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756A8" w:rsidRDefault="00F16224">
            <w:pPr>
              <w:spacing w:before="75" w:after="0" w:line="240" w:lineRule="auto"/>
              <w:ind w:left="-42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756A8" w:rsidRDefault="00F16224">
            <w:pPr>
              <w:spacing w:before="75" w:after="0" w:line="240" w:lineRule="auto"/>
              <w:ind w:left="-426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ПРАВОНАРУШЕНИЯ</w:t>
            </w:r>
          </w:p>
        </w:tc>
      </w:tr>
      <w:tr w:rsidR="007756A8">
        <w:tc>
          <w:tcPr>
            <w:tcW w:w="8003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56A8" w:rsidRDefault="00F16224">
            <w:pPr>
              <w:spacing w:after="0" w:line="240" w:lineRule="auto"/>
              <w:ind w:left="-426" w:firstLine="37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A) Гражданка проехала перекрёсток на запрещающий сигнал светофора.</w:t>
            </w:r>
          </w:p>
          <w:p w:rsidR="007756A8" w:rsidRDefault="00F16224">
            <w:pPr>
              <w:spacing w:after="0" w:line="240" w:lineRule="auto"/>
              <w:ind w:left="-426" w:firstLine="37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Б) Гражданин был уличен в подделке документов.</w:t>
            </w:r>
          </w:p>
          <w:p w:rsidR="007756A8" w:rsidRDefault="00F16224">
            <w:pPr>
              <w:spacing w:after="0" w:line="240" w:lineRule="auto"/>
              <w:ind w:left="-426" w:firstLine="37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B) Экологическая организация провела несанкционированный митинг.</w:t>
            </w:r>
          </w:p>
          <w:p w:rsidR="007756A8" w:rsidRDefault="00F16224">
            <w:pPr>
              <w:spacing w:after="0" w:line="240" w:lineRule="auto"/>
              <w:ind w:left="-426" w:firstLine="37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Г) Работник без уважительной причины не выходил на работу в течение трёх дней.</w:t>
            </w:r>
          </w:p>
          <w:p w:rsidR="007756A8" w:rsidRDefault="00F16224">
            <w:pPr>
              <w:spacing w:after="0" w:line="240" w:lineRule="auto"/>
              <w:ind w:left="-426" w:firstLine="37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Д) Организация несвоевременно осуществила поставку партии товара для </w:t>
            </w:r>
            <w:proofErr w:type="gramStart"/>
            <w:r>
              <w:rPr>
                <w:rFonts w:ascii="Times New Roman" w:hAnsi="Times New Roman"/>
                <w:sz w:val="20"/>
              </w:rPr>
              <w:t>своих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7756A8" w:rsidRDefault="00F16224">
            <w:pPr>
              <w:spacing w:after="0" w:line="240" w:lineRule="auto"/>
              <w:ind w:left="-426" w:firstLine="37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партнеров.</w:t>
            </w:r>
          </w:p>
          <w:p w:rsidR="007756A8" w:rsidRDefault="00F16224">
            <w:pPr>
              <w:spacing w:after="0" w:line="240" w:lineRule="auto"/>
              <w:ind w:left="-426" w:firstLine="37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Е) Туристическая компания отказалась компенсировать своему клиенту заселение  </w:t>
            </w:r>
            <w:proofErr w:type="gramStart"/>
            <w:r>
              <w:rPr>
                <w:rFonts w:ascii="Times New Roman" w:hAnsi="Times New Roman"/>
                <w:sz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7756A8" w:rsidRDefault="00F16224">
            <w:pPr>
              <w:spacing w:after="0" w:line="240" w:lineRule="auto"/>
              <w:ind w:left="-426" w:firstLine="37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20"/>
              </w:rPr>
              <w:t xml:space="preserve">      номер,  не соответствующий оплаченной им категории.   </w:t>
            </w:r>
          </w:p>
        </w:tc>
        <w:tc>
          <w:tcPr>
            <w:tcW w:w="13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756A8" w:rsidRDefault="00F16224">
            <w:pPr>
              <w:spacing w:before="75" w:after="0" w:line="240" w:lineRule="auto"/>
              <w:ind w:left="-42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56A8" w:rsidRDefault="00F16224">
            <w:pPr>
              <w:spacing w:after="0" w:line="240" w:lineRule="auto"/>
              <w:ind w:left="-426" w:firstLine="37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1) административное </w:t>
            </w:r>
          </w:p>
          <w:p w:rsidR="007756A8" w:rsidRDefault="00F16224">
            <w:pPr>
              <w:spacing w:after="0" w:line="240" w:lineRule="auto"/>
              <w:ind w:left="-426" w:firstLine="37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2) уголовное</w:t>
            </w:r>
          </w:p>
          <w:p w:rsidR="007756A8" w:rsidRDefault="00F16224">
            <w:pPr>
              <w:spacing w:after="0" w:line="240" w:lineRule="auto"/>
              <w:ind w:left="-426" w:firstLine="37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3) дисциплинарное</w:t>
            </w:r>
          </w:p>
          <w:p w:rsidR="007756A8" w:rsidRDefault="00F16224">
            <w:pPr>
              <w:spacing w:after="0" w:line="240" w:lineRule="auto"/>
              <w:ind w:left="-426" w:firstLine="37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20"/>
              </w:rPr>
              <w:t xml:space="preserve">  4) гражданское</w:t>
            </w:r>
          </w:p>
        </w:tc>
      </w:tr>
    </w:tbl>
    <w:p w:rsidR="007756A8" w:rsidRDefault="00F16224">
      <w:pPr>
        <w:spacing w:after="0" w:line="240" w:lineRule="auto"/>
        <w:ind w:left="-426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 </w:t>
      </w:r>
    </w:p>
    <w:p w:rsidR="007756A8" w:rsidRDefault="00F16224">
      <w:pPr>
        <w:widowControl w:val="0"/>
        <w:spacing w:after="0" w:line="240" w:lineRule="auto"/>
        <w:ind w:left="-284" w:hanging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11. </w:t>
      </w:r>
      <w:r>
        <w:rPr>
          <w:rFonts w:ascii="Times New Roman" w:hAnsi="Times New Roman"/>
          <w:i/>
          <w:sz w:val="24"/>
        </w:rPr>
        <w:t>Используя обществоведческие знания,</w:t>
      </w:r>
    </w:p>
    <w:p w:rsidR="007756A8" w:rsidRDefault="00F16224">
      <w:pPr>
        <w:widowControl w:val="0"/>
        <w:spacing w:after="0" w:line="240" w:lineRule="auto"/>
        <w:ind w:left="-284" w:hanging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раскройте смысл понятия «гражданство»;</w:t>
      </w:r>
    </w:p>
    <w:p w:rsidR="007756A8" w:rsidRDefault="00F16224">
      <w:pPr>
        <w:widowControl w:val="0"/>
        <w:spacing w:after="0" w:line="240" w:lineRule="auto"/>
        <w:ind w:left="-284" w:hanging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составьте два предложения:</w:t>
      </w:r>
    </w:p>
    <w:p w:rsidR="007756A8" w:rsidRDefault="00F16224">
      <w:pPr>
        <w:widowControl w:val="0"/>
        <w:spacing w:after="0" w:line="240" w:lineRule="auto"/>
        <w:ind w:left="-284" w:hanging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− одно предложение, содержащее информацию об основаниях приобретения гражданства;</w:t>
      </w:r>
    </w:p>
    <w:p w:rsidR="007756A8" w:rsidRDefault="00F16224">
      <w:pPr>
        <w:widowControl w:val="0"/>
        <w:spacing w:after="0" w:line="240" w:lineRule="auto"/>
        <w:ind w:left="-284" w:hanging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− одно предложение, раскрывающее любой из принципов российского гражданства.</w:t>
      </w:r>
    </w:p>
    <w:p w:rsidR="007756A8" w:rsidRDefault="007756A8">
      <w:pPr>
        <w:widowControl w:val="0"/>
        <w:spacing w:after="0" w:line="240" w:lineRule="auto"/>
        <w:ind w:left="-284" w:hanging="142"/>
        <w:jc w:val="both"/>
        <w:rPr>
          <w:rFonts w:ascii="Times New Roman" w:hAnsi="Times New Roman"/>
          <w:sz w:val="24"/>
        </w:rPr>
      </w:pPr>
    </w:p>
    <w:p w:rsidR="007756A8" w:rsidRDefault="00F16224">
      <w:pPr>
        <w:widowControl w:val="0"/>
        <w:spacing w:after="0" w:line="240" w:lineRule="auto"/>
        <w:ind w:left="-284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12.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24"/>
        </w:rPr>
        <w:t>Узнав, что бабушке требуется дорогостоящая операция, 16-летний школьник Иван решил устроиться продавцом в табачный киоск. Его устраивал размер предполагаемой оплаты труда и график работы. Но работодатель отказался принять Ивана на работу. Правомерны ли действия работодателя? Свой ответ поясните. Назовите любые две особенности регулирования труда работников младше 18 лет.</w:t>
      </w:r>
    </w:p>
    <w:p w:rsidR="007756A8" w:rsidRDefault="007756A8">
      <w:pPr>
        <w:spacing w:after="0" w:line="240" w:lineRule="auto"/>
        <w:jc w:val="center"/>
        <w:rPr>
          <w:rFonts w:ascii="Times New Roman" w:hAnsi="Times New Roman"/>
          <w:b/>
          <w:i/>
          <w:sz w:val="28"/>
        </w:rPr>
      </w:pPr>
    </w:p>
    <w:p w:rsidR="007756A8" w:rsidRDefault="007756A8">
      <w:pPr>
        <w:spacing w:after="0" w:line="240" w:lineRule="auto"/>
        <w:jc w:val="center"/>
        <w:rPr>
          <w:rFonts w:ascii="Cambria" w:hAnsi="Cambria"/>
          <w:b/>
          <w:i/>
          <w:sz w:val="28"/>
        </w:rPr>
      </w:pPr>
    </w:p>
    <w:p w:rsidR="00170D2F" w:rsidRDefault="00170D2F" w:rsidP="00170D2F">
      <w:pPr>
        <w:spacing w:after="0" w:line="240" w:lineRule="auto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Оценка за всю работу складывается из суммирования баллов за 1 и 2  части работы. </w:t>
      </w:r>
    </w:p>
    <w:p w:rsidR="00170D2F" w:rsidRDefault="00170D2F" w:rsidP="00170D2F">
      <w:pPr>
        <w:spacing w:after="0" w:line="240" w:lineRule="auto"/>
        <w:jc w:val="both"/>
        <w:rPr>
          <w:rFonts w:ascii="Cambria" w:hAnsi="Cambria"/>
          <w:b/>
          <w:sz w:val="24"/>
        </w:rPr>
      </w:pPr>
    </w:p>
    <w:p w:rsidR="00170D2F" w:rsidRDefault="00170D2F" w:rsidP="00170D2F">
      <w:pPr>
        <w:spacing w:after="0" w:line="240" w:lineRule="auto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Критерии оценивания:</w:t>
      </w:r>
    </w:p>
    <w:p w:rsidR="00170D2F" w:rsidRDefault="00170D2F" w:rsidP="00170D2F">
      <w:pPr>
        <w:spacing w:after="0" w:line="240" w:lineRule="auto"/>
        <w:jc w:val="both"/>
        <w:rPr>
          <w:rFonts w:ascii="Cambria" w:hAnsi="Cambria"/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59"/>
        <w:gridCol w:w="1511"/>
        <w:gridCol w:w="1512"/>
        <w:gridCol w:w="1511"/>
        <w:gridCol w:w="1478"/>
      </w:tblGrid>
      <w:tr w:rsidR="00170D2F" w:rsidTr="00D5519F"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D2F" w:rsidRDefault="00170D2F" w:rsidP="00D5519F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Отметка по пятибалльной шкале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D2F" w:rsidRDefault="00170D2F" w:rsidP="00D5519F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«2»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D2F" w:rsidRDefault="00170D2F" w:rsidP="00D5519F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«3»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D2F" w:rsidRDefault="00170D2F" w:rsidP="00D5519F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«4»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D2F" w:rsidRDefault="00170D2F" w:rsidP="00D5519F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«5»</w:t>
            </w:r>
          </w:p>
        </w:tc>
      </w:tr>
      <w:tr w:rsidR="00170D2F" w:rsidTr="00D5519F"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D2F" w:rsidRDefault="00170D2F" w:rsidP="00D5519F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Общий балл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D2F" w:rsidRDefault="00170D2F" w:rsidP="00D5519F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0-11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D2F" w:rsidRDefault="00170D2F" w:rsidP="00D5519F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12-16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D2F" w:rsidRDefault="00170D2F" w:rsidP="00D5519F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17-20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D2F" w:rsidRDefault="00170D2F" w:rsidP="00D5519F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21-24</w:t>
            </w:r>
          </w:p>
        </w:tc>
      </w:tr>
    </w:tbl>
    <w:p w:rsidR="00170D2F" w:rsidRDefault="00170D2F">
      <w:pPr>
        <w:spacing w:after="0" w:line="240" w:lineRule="auto"/>
        <w:jc w:val="center"/>
        <w:rPr>
          <w:rFonts w:ascii="Cambria" w:hAnsi="Cambria"/>
          <w:b/>
          <w:i/>
          <w:color w:val="666699"/>
          <w:sz w:val="28"/>
        </w:rPr>
      </w:pPr>
    </w:p>
    <w:p w:rsidR="00170D2F" w:rsidRDefault="00170D2F">
      <w:pPr>
        <w:spacing w:after="0" w:line="240" w:lineRule="auto"/>
        <w:jc w:val="center"/>
        <w:rPr>
          <w:rFonts w:ascii="Cambria" w:hAnsi="Cambria"/>
          <w:b/>
          <w:i/>
          <w:color w:val="666699"/>
          <w:sz w:val="28"/>
        </w:rPr>
      </w:pPr>
    </w:p>
    <w:p w:rsidR="00170D2F" w:rsidRDefault="00170D2F">
      <w:pPr>
        <w:spacing w:after="0" w:line="240" w:lineRule="auto"/>
        <w:jc w:val="center"/>
        <w:rPr>
          <w:rFonts w:ascii="Cambria" w:hAnsi="Cambria"/>
          <w:b/>
          <w:i/>
          <w:color w:val="666699"/>
          <w:sz w:val="28"/>
        </w:rPr>
      </w:pPr>
    </w:p>
    <w:p w:rsidR="007756A8" w:rsidRDefault="007756A8">
      <w:pPr>
        <w:widowControl w:val="0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/>
          <w:b/>
          <w:i/>
          <w:color w:val="666699"/>
          <w:sz w:val="24"/>
        </w:rPr>
      </w:pPr>
    </w:p>
    <w:p w:rsidR="000F21F0" w:rsidRDefault="000F21F0">
      <w:pPr>
        <w:widowControl w:val="0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/>
          <w:b/>
          <w:i/>
          <w:color w:val="666699"/>
          <w:sz w:val="24"/>
        </w:rPr>
      </w:pPr>
    </w:p>
    <w:p w:rsidR="000F21F0" w:rsidRDefault="000F21F0">
      <w:pPr>
        <w:widowControl w:val="0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/>
          <w:b/>
          <w:i/>
          <w:color w:val="666699"/>
          <w:sz w:val="24"/>
        </w:rPr>
      </w:pPr>
    </w:p>
    <w:p w:rsidR="007756A8" w:rsidRDefault="00F16224">
      <w:pPr>
        <w:widowControl w:val="0"/>
        <w:tabs>
          <w:tab w:val="left" w:pos="284"/>
        </w:tabs>
        <w:spacing w:after="0" w:line="240" w:lineRule="auto"/>
        <w:ind w:left="284" w:hanging="284"/>
        <w:jc w:val="center"/>
        <w:rPr>
          <w:rFonts w:ascii="Times New Roman" w:hAnsi="Times New Roman"/>
          <w:i/>
          <w:color w:val="666699"/>
          <w:sz w:val="24"/>
        </w:rPr>
      </w:pPr>
      <w:r>
        <w:rPr>
          <w:rFonts w:ascii="Times New Roman" w:hAnsi="Times New Roman"/>
          <w:b/>
          <w:i/>
          <w:color w:val="666699"/>
          <w:sz w:val="24"/>
        </w:rPr>
        <w:t xml:space="preserve">   Вариант 2</w:t>
      </w:r>
    </w:p>
    <w:p w:rsidR="007756A8" w:rsidRDefault="00F16224">
      <w:pPr>
        <w:widowControl w:val="0"/>
        <w:tabs>
          <w:tab w:val="left" w:pos="284"/>
          <w:tab w:val="left" w:pos="3900"/>
          <w:tab w:val="right" w:pos="10347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1. </w:t>
      </w:r>
      <w:r>
        <w:rPr>
          <w:rFonts w:ascii="Times New Roman" w:hAnsi="Times New Roman"/>
          <w:sz w:val="24"/>
        </w:rPr>
        <w:t>Запишите слово, пропущенное в таблице.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                        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0"/>
        <w:gridCol w:w="5550"/>
      </w:tblGrid>
      <w:tr w:rsidR="007756A8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756A8" w:rsidRDefault="00F16224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ЭЛЕМЕНТ НОРМЫ</w:t>
            </w:r>
            <w:r>
              <w:rPr>
                <w:rFonts w:ascii="Times New Roman" w:hAnsi="Times New Roman"/>
                <w:b/>
                <w:sz w:val="24"/>
              </w:rPr>
              <w:br/>
              <w:t>ПРАВА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756A8" w:rsidRDefault="00F16224">
            <w:pPr>
              <w:spacing w:beforeAutospacing="1" w:afterAutospacing="1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ХАРАКТЕРИСТИКА НОРМЫ ПРАВА</w:t>
            </w:r>
          </w:p>
        </w:tc>
      </w:tr>
      <w:tr w:rsidR="007756A8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756A8" w:rsidRDefault="00F16224">
            <w:pPr>
              <w:spacing w:before="75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Гипотеза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756A8" w:rsidRDefault="00F16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Указывает на круг лиц, которым адресована норма, а также на условия её реализации</w:t>
            </w:r>
          </w:p>
        </w:tc>
      </w:tr>
      <w:tr w:rsidR="007756A8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756A8" w:rsidRDefault="00F16224">
            <w:pPr>
              <w:spacing w:before="75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...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756A8" w:rsidRDefault="00F16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Определяет правовые последствия несоблюдения требований нормы права</w:t>
            </w:r>
          </w:p>
        </w:tc>
      </w:tr>
    </w:tbl>
    <w:p w:rsidR="007756A8" w:rsidRDefault="007756A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7756A8" w:rsidRDefault="00F1622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В приведённом ниже ряду найдите понятие, которое является обобщающим для всех остальных представленных понятий. Запишите это слово (словосочетание).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i/>
          <w:sz w:val="24"/>
        </w:rPr>
        <w:t>Преступление, правонарушение, кража, мелкое хулиганство, проступок.</w:t>
      </w:r>
    </w:p>
    <w:p w:rsidR="007756A8" w:rsidRDefault="00F16224">
      <w:pPr>
        <w:tabs>
          <w:tab w:val="left" w:pos="357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 Ниже приведён перечень терминов. Все они, за исключением двух, относятся к понятию «искусство».</w:t>
      </w:r>
    </w:p>
    <w:p w:rsidR="007756A8" w:rsidRDefault="00F16224">
      <w:pPr>
        <w:spacing w:after="0" w:line="240" w:lineRule="auto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1.образность;  2.эмоциональность;  3.фантазия;                                                                                                          4.обоснованность;                          5.субъективность;                                                         6.гипотеза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Найдите два термина, «выпадающих» из общего ряда, и запишите в ответ цифры, под которыми они указаны.</w:t>
      </w:r>
    </w:p>
    <w:p w:rsidR="007756A8" w:rsidRDefault="007756A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За последние годы в крупном региональном центре сложилось несколько вокально-инструментальных молодежных групп. Какие особенности деятельности этих групп свидетельствуют об их принадлежности к массовой культуре? 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развивают традиции народного вокального творчества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исполняют композиции собственного сочинения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деятельность имеет коммерческую направленность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репертуар составляет несложная танцевальная музыка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 выполняют функцию накопления культурного опыта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6) произведения адресованы наиболее эстетически развитой части публики</w:t>
      </w:r>
    </w:p>
    <w:p w:rsidR="007756A8" w:rsidRDefault="007756A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Установите соответствие между характеристиками и функциями наук: к каждой позиции, данной в первом столбце, подберите соответствующую позицию из второго столбца.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75"/>
        <w:gridCol w:w="140"/>
        <w:gridCol w:w="2414"/>
      </w:tblGrid>
      <w:tr w:rsidR="007756A8"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756A8" w:rsidRDefault="00F16224">
            <w:pPr>
              <w:spacing w:before="75"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ХАРАКТЕРИСТИКИ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756A8" w:rsidRDefault="00F16224">
            <w:pPr>
              <w:spacing w:before="75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756A8" w:rsidRDefault="00F16224">
            <w:pPr>
              <w:spacing w:before="75"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Функции науки</w:t>
            </w:r>
          </w:p>
        </w:tc>
      </w:tr>
      <w:tr w:rsidR="007756A8"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56A8" w:rsidRDefault="00F1622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А) показывает возможные опасные тенденции развития общества  </w:t>
            </w:r>
          </w:p>
          <w:p w:rsidR="007756A8" w:rsidRDefault="00F1622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Б) предлагает рекомендации по преодолению угрожающих человечеству проблем</w:t>
            </w:r>
          </w:p>
          <w:p w:rsidR="007756A8" w:rsidRDefault="00F1622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В) способствует построению целостной системы взглядов на мир и место человека в нём</w:t>
            </w:r>
          </w:p>
          <w:p w:rsidR="007756A8" w:rsidRDefault="00F1622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Г) помогает человеку рассматривать явления окружающего мира в их единстве и многообразии</w:t>
            </w:r>
          </w:p>
          <w:p w:rsidR="007756A8" w:rsidRDefault="00F1622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Д) позволяет предвидеть последствия изменения окружающего мира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756A8" w:rsidRDefault="00F16224">
            <w:pPr>
              <w:spacing w:before="75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56A8" w:rsidRDefault="00F1622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1мировоззренческая</w:t>
            </w:r>
          </w:p>
          <w:p w:rsidR="007756A8" w:rsidRDefault="00F1622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2.прогностическая</w:t>
            </w:r>
          </w:p>
        </w:tc>
      </w:tr>
    </w:tbl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В стране Z преобладает простое товарное производство. Какие черты свидетельствуют о том, что в стране Z сохраняется традиционное общество? 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1.сложилась </w:t>
      </w:r>
      <w:proofErr w:type="gramStart"/>
      <w:r>
        <w:rPr>
          <w:rFonts w:ascii="Times New Roman" w:hAnsi="Times New Roman"/>
          <w:sz w:val="24"/>
        </w:rPr>
        <w:t>сословная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соцструктура</w:t>
      </w:r>
      <w:proofErr w:type="spellEnd"/>
      <w:r>
        <w:rPr>
          <w:rFonts w:ascii="Times New Roman" w:hAnsi="Times New Roman"/>
          <w:sz w:val="24"/>
        </w:rPr>
        <w:t xml:space="preserve">; 2. в обществе существует высокая </w:t>
      </w:r>
      <w:proofErr w:type="spellStart"/>
      <w:r>
        <w:rPr>
          <w:rFonts w:ascii="Times New Roman" w:hAnsi="Times New Roman"/>
          <w:sz w:val="24"/>
        </w:rPr>
        <w:t>соцмобильность</w:t>
      </w:r>
      <w:proofErr w:type="spellEnd"/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введено всеобщее начальное образование;          4. преобладает массовая культура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5.большинство населения проживает в селе;           6. господствует религиозное сознание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7. Телеканал транслировал телесериал о буднях городской больницы. Что позволяет отнести этот сериал к произведениям массовой культуры? Запишите цифры, под которыми указаны выбранные элементы ответа.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СМИ представили телесериал как удачный коммерческий проект.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Авторы используют народную музыку и эпические сюжеты.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Одной из главных целей создателей телесериала было собственное самовыражение.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Телесериал рассчитан на усреднённый потребительский вкус.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 Телесериал интересен кругу знатоков.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6) Понимание телесериала не требует специальной подготовки.</w:t>
      </w:r>
    </w:p>
    <w:p w:rsidR="007756A8" w:rsidRDefault="007756A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8.Найдите в списке гражданско-правовые проступки и запишите цифры, под которыми они указаны.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гражданин Н. превысил скорость движения при въезде во двор дома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граждане Р. производили ремонт своей квартиры в ночное время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гражданин М. не смог вернуть взятые в долг у гражданина Н. деньги в установленный срок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магазин отказался принять у покупательницы приобретённое ею бракованное платье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 Гражданин Ш. вновь опоздал на работу, ссылаясь на автомобильные пробки на трассе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6) издательство выпустило дополнительный тираж книги, не уведомив автора и не выплатив ему гонорар</w:t>
      </w:r>
    </w:p>
    <w:p w:rsidR="007756A8" w:rsidRDefault="007756A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7756A8" w:rsidRDefault="00F1622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9. Найдите в приведенном списке положения, характеризующие нормы права. Запишите цифры, под которыми они указаны.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совокупность представлений о добре и зле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общеобязательность выполнения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обеспеченность выполнения принудительной силой государства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форма общественного сознания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 многократность применения</w:t>
      </w:r>
    </w:p>
    <w:p w:rsidR="007756A8" w:rsidRDefault="007756A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7756A8" w:rsidRDefault="00F1622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10. Установите соответствие между конкретной ситуацией и типом правоотношений, который она иллюстрирует: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2"/>
        <w:gridCol w:w="238"/>
        <w:gridCol w:w="2752"/>
      </w:tblGrid>
      <w:tr w:rsidR="007756A8"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756A8" w:rsidRDefault="00F162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 СИТУАЦИИ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756A8" w:rsidRDefault="00F162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 </w:t>
            </w:r>
          </w:p>
        </w:tc>
        <w:tc>
          <w:tcPr>
            <w:tcW w:w="275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756A8" w:rsidRDefault="00F162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ТИПЫ ПРАВООТНОШЕНИЙ</w:t>
            </w:r>
          </w:p>
        </w:tc>
      </w:tr>
      <w:tr w:rsidR="007756A8"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56A8" w:rsidRDefault="00F162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A) супруги открыли семейный ресторан</w:t>
            </w:r>
          </w:p>
          <w:p w:rsidR="007756A8" w:rsidRDefault="00F162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Б) автомобилист превысил разрешенную скорость в населенном пункте</w:t>
            </w:r>
          </w:p>
          <w:p w:rsidR="007756A8" w:rsidRDefault="00F162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B) отец и сын совершили разбойное нападение на инкассатора</w:t>
            </w:r>
          </w:p>
          <w:p w:rsidR="007756A8" w:rsidRDefault="00F162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Г) супруги подали в ЗАГС заявление о расторжении брака</w:t>
            </w:r>
          </w:p>
          <w:p w:rsidR="007756A8" w:rsidRDefault="00F162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Д) родители подарили сыну легковой автомобиль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756A8" w:rsidRDefault="00F162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75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756A8" w:rsidRDefault="00F162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1) уголовные</w:t>
            </w:r>
          </w:p>
          <w:p w:rsidR="007756A8" w:rsidRDefault="00F162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2) семейные</w:t>
            </w:r>
          </w:p>
          <w:p w:rsidR="007756A8" w:rsidRDefault="00F162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3) административные</w:t>
            </w:r>
          </w:p>
          <w:p w:rsidR="007756A8" w:rsidRDefault="00F162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4) гражданские</w:t>
            </w:r>
          </w:p>
        </w:tc>
      </w:tr>
    </w:tbl>
    <w:p w:rsidR="007756A8" w:rsidRDefault="00F1622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sz w:val="24"/>
        </w:rPr>
        <w:t xml:space="preserve">11. </w:t>
      </w:r>
      <w:r>
        <w:rPr>
          <w:rFonts w:ascii="Times New Roman" w:hAnsi="Times New Roman"/>
          <w:b/>
          <w:i/>
          <w:sz w:val="24"/>
        </w:rPr>
        <w:t>Используя обществоведческие знания,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раскройте смысл понятия «трудовой договор»;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составьте два предложения: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− одно предложение, содержащее информацию о возрасте, с которого допускается заключение трудового договора по общему правилу;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− одно предложение, раскрывающее любую установленную российским законодательством гарантию при заключении трудового договора.</w:t>
      </w:r>
    </w:p>
    <w:p w:rsidR="007756A8" w:rsidRDefault="00F1622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12.</w:t>
      </w:r>
      <w:r>
        <w:rPr>
          <w:rFonts w:ascii="Times New Roman" w:hAnsi="Times New Roman"/>
          <w:sz w:val="24"/>
        </w:rPr>
        <w:t xml:space="preserve"> В семье гражданки РФ и гражданина Франции, проживающих на территории РФ, родился сын. Используя обществоведческие знания, объясните, как может быть решён вопрос о гражданстве сына. Какие существуют способы обретения гражданства России </w:t>
      </w:r>
      <w:proofErr w:type="gramStart"/>
      <w:r>
        <w:rPr>
          <w:rFonts w:ascii="Times New Roman" w:hAnsi="Times New Roman"/>
          <w:sz w:val="24"/>
        </w:rPr>
        <w:t>помимо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по</w:t>
      </w:r>
      <w:proofErr w:type="gramEnd"/>
      <w:r>
        <w:rPr>
          <w:rFonts w:ascii="Times New Roman" w:hAnsi="Times New Roman"/>
          <w:sz w:val="24"/>
        </w:rPr>
        <w:t xml:space="preserve"> праву рождения? Укажите еще два способа (основания).</w:t>
      </w:r>
    </w:p>
    <w:p w:rsidR="007756A8" w:rsidRDefault="007756A8">
      <w:pPr>
        <w:spacing w:after="0" w:line="240" w:lineRule="auto"/>
        <w:jc w:val="both"/>
        <w:rPr>
          <w:rFonts w:ascii="Times New Roman" w:hAnsi="Times New Roman"/>
        </w:rPr>
      </w:pPr>
    </w:p>
    <w:p w:rsidR="007756A8" w:rsidRDefault="007756A8">
      <w:pPr>
        <w:spacing w:after="0" w:line="240" w:lineRule="auto"/>
        <w:jc w:val="center"/>
        <w:rPr>
          <w:rFonts w:ascii="Cambria" w:hAnsi="Cambria"/>
          <w:b/>
          <w:i/>
          <w:sz w:val="28"/>
        </w:rPr>
      </w:pPr>
    </w:p>
    <w:p w:rsidR="007756A8" w:rsidRDefault="007756A8">
      <w:pPr>
        <w:spacing w:after="0" w:line="240" w:lineRule="auto"/>
        <w:jc w:val="center"/>
        <w:rPr>
          <w:rFonts w:ascii="Cambria" w:hAnsi="Cambria"/>
          <w:b/>
          <w:i/>
          <w:sz w:val="28"/>
        </w:rPr>
      </w:pPr>
    </w:p>
    <w:p w:rsidR="000F21F0" w:rsidRDefault="000F21F0">
      <w:pPr>
        <w:spacing w:after="0" w:line="240" w:lineRule="auto"/>
        <w:jc w:val="center"/>
        <w:rPr>
          <w:rFonts w:ascii="Cambria" w:hAnsi="Cambria"/>
          <w:b/>
          <w:i/>
          <w:sz w:val="28"/>
        </w:rPr>
      </w:pPr>
    </w:p>
    <w:p w:rsidR="007756A8" w:rsidRDefault="007756A8">
      <w:pPr>
        <w:spacing w:after="0" w:line="240" w:lineRule="auto"/>
        <w:jc w:val="center"/>
        <w:rPr>
          <w:rFonts w:ascii="Cambria" w:hAnsi="Cambria"/>
          <w:b/>
          <w:i/>
          <w:sz w:val="28"/>
        </w:rPr>
      </w:pPr>
    </w:p>
    <w:p w:rsidR="007756A8" w:rsidRDefault="007756A8">
      <w:pPr>
        <w:widowControl w:val="0"/>
        <w:spacing w:after="0" w:line="240" w:lineRule="auto"/>
        <w:ind w:left="-284" w:hanging="142"/>
        <w:rPr>
          <w:rFonts w:ascii="Cambria" w:hAnsi="Cambria"/>
        </w:rPr>
      </w:pPr>
    </w:p>
    <w:p w:rsidR="007756A8" w:rsidRDefault="007756A8">
      <w:pPr>
        <w:widowControl w:val="0"/>
        <w:spacing w:after="0" w:line="240" w:lineRule="auto"/>
        <w:ind w:left="-284" w:hanging="142"/>
        <w:rPr>
          <w:rFonts w:ascii="Cambria" w:hAnsi="Cambria"/>
        </w:rPr>
      </w:pPr>
    </w:p>
    <w:p w:rsidR="007756A8" w:rsidRDefault="007756A8">
      <w:pPr>
        <w:widowControl w:val="0"/>
        <w:spacing w:after="0" w:line="240" w:lineRule="auto"/>
        <w:ind w:left="-284" w:hanging="142"/>
        <w:rPr>
          <w:rFonts w:ascii="Cambria" w:hAnsi="Cambria"/>
        </w:rPr>
      </w:pPr>
    </w:p>
    <w:p w:rsidR="007756A8" w:rsidRDefault="007756A8">
      <w:pPr>
        <w:widowControl w:val="0"/>
        <w:spacing w:after="0" w:line="240" w:lineRule="auto"/>
        <w:ind w:left="-284" w:hanging="142"/>
        <w:rPr>
          <w:rFonts w:ascii="Cambria" w:hAnsi="Cambria"/>
        </w:rPr>
      </w:pPr>
    </w:p>
    <w:p w:rsidR="007756A8" w:rsidRDefault="007756A8">
      <w:pPr>
        <w:widowControl w:val="0"/>
        <w:spacing w:after="0" w:line="240" w:lineRule="auto"/>
        <w:ind w:left="-284" w:hanging="142"/>
        <w:rPr>
          <w:rFonts w:ascii="Cambria" w:hAnsi="Cambria"/>
        </w:rPr>
      </w:pPr>
    </w:p>
    <w:p w:rsidR="007756A8" w:rsidRDefault="007756A8">
      <w:pPr>
        <w:ind w:left="-1276"/>
        <w:jc w:val="center"/>
        <w:rPr>
          <w:rFonts w:ascii="Times New Roman" w:hAnsi="Times New Roman"/>
          <w:sz w:val="28"/>
        </w:rPr>
      </w:pPr>
    </w:p>
    <w:p w:rsidR="007756A8" w:rsidRDefault="007756A8">
      <w:pPr>
        <w:ind w:left="-1276"/>
        <w:jc w:val="center"/>
        <w:rPr>
          <w:rFonts w:ascii="Times New Roman" w:hAnsi="Times New Roman"/>
          <w:sz w:val="28"/>
        </w:rPr>
      </w:pPr>
    </w:p>
    <w:p w:rsidR="007756A8" w:rsidRDefault="00F16224">
      <w:pPr>
        <w:ind w:left="-1276" w:right="284"/>
        <w:jc w:val="center"/>
        <w:rPr>
          <w:rFonts w:ascii="Times New Roman" w:hAnsi="Times New Roman"/>
          <w:sz w:val="28"/>
        </w:rPr>
      </w:pPr>
      <w:r>
        <w:t xml:space="preserve">  </w:t>
      </w:r>
    </w:p>
    <w:p w:rsidR="007756A8" w:rsidRDefault="007756A8" w:rsidP="000F21F0">
      <w:pPr>
        <w:ind w:left="-1276" w:right="284"/>
        <w:rPr>
          <w:rFonts w:ascii="Times New Roman" w:hAnsi="Times New Roman"/>
          <w:sz w:val="28"/>
        </w:rPr>
      </w:pPr>
      <w:bookmarkStart w:id="0" w:name="_GoBack"/>
      <w:bookmarkEnd w:id="0"/>
    </w:p>
    <w:sectPr w:rsidR="007756A8" w:rsidSect="00DE67C1">
      <w:pgSz w:w="11906" w:h="16838"/>
      <w:pgMar w:top="426" w:right="850" w:bottom="1134" w:left="567" w:header="283" w:footer="28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56A8"/>
    <w:rsid w:val="000F21F0"/>
    <w:rsid w:val="00170D2F"/>
    <w:rsid w:val="007756A8"/>
    <w:rsid w:val="00DE67C1"/>
    <w:rsid w:val="00F1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3"/>
    <w:rPr>
      <w:color w:val="0563C1" w:themeColor="hyperlink"/>
      <w:u w:val="single"/>
    </w:rPr>
  </w:style>
  <w:style w:type="character" w:styleId="a3">
    <w:name w:val="Hyperlink"/>
    <w:basedOn w:val="a0"/>
    <w:link w:val="12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1"/>
    <w:link w:val="a6"/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1"/>
    <w:link w:val="aa"/>
  </w:style>
  <w:style w:type="paragraph" w:styleId="ac">
    <w:name w:val="Balloon Text"/>
    <w:basedOn w:val="a"/>
    <w:link w:val="ad"/>
    <w:uiPriority w:val="99"/>
    <w:semiHidden/>
    <w:unhideWhenUsed/>
    <w:rsid w:val="000F2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F21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1545</Words>
  <Characters>8812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2025-03-27T11:18:00Z</cp:lastPrinted>
  <dcterms:created xsi:type="dcterms:W3CDTF">2024-05-20T06:56:00Z</dcterms:created>
  <dcterms:modified xsi:type="dcterms:W3CDTF">2025-04-08T05:47:00Z</dcterms:modified>
</cp:coreProperties>
</file>