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t> </w:t>
      </w:r>
      <w:r>
        <w:rPr>
          <w:rFonts w:ascii="Arial" w:hAnsi="Arial" w:cs="Arial"/>
          <w:color w:val="000000"/>
        </w:rPr>
        <w:t>1. </w:t>
      </w:r>
      <w:r>
        <w:rPr>
          <w:rStyle w:val="a3"/>
          <w:rFonts w:ascii="Arial" w:hAnsi="Arial" w:cs="Arial"/>
          <w:b/>
          <w:bCs/>
          <w:color w:val="000000"/>
        </w:rPr>
        <w:t>Если вы пол</w:t>
      </w:r>
      <w:bookmarkStart w:id="0" w:name="_GoBack"/>
      <w:bookmarkEnd w:id="0"/>
      <w:r>
        <w:rPr>
          <w:rStyle w:val="a3"/>
          <w:rFonts w:ascii="Arial" w:hAnsi="Arial" w:cs="Arial"/>
          <w:b/>
          <w:bCs/>
          <w:color w:val="000000"/>
        </w:rPr>
        <w:t>учили СМС-сообщение о неожиданном выигрыше – задумайтесь! Настоящий розыгрыш призов не должен подразумевать денежные выплаты с вашей стороны!</w:t>
      </w:r>
      <w:r>
        <w:rPr>
          <w:rFonts w:ascii="Arial" w:hAnsi="Arial" w:cs="Arial"/>
          <w:color w:val="000000"/>
        </w:rPr>
        <w:t> Не торопитесь расставаться со своими деньгами!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</w:t>
      </w:r>
      <w:r>
        <w:rPr>
          <w:rStyle w:val="a3"/>
          <w:rFonts w:ascii="Arial" w:hAnsi="Arial" w:cs="Arial"/>
          <w:b/>
          <w:bCs/>
          <w:color w:val="000000"/>
        </w:rPr>
        <w:t>Вам звонят с незнакомого номера и тревожным голосом сообщают, что ваши близкие попали в беду. А для того чтобы решить проблему, нужна крупная сумма денег.</w:t>
      </w:r>
      <w:r>
        <w:rPr>
          <w:rFonts w:ascii="Arial" w:hAnsi="Arial" w:cs="Arial"/>
          <w:color w:val="000000"/>
        </w:rPr>
        <w:t>  По такой схеме работают мошенники! Позвоните родственникам, чтобы проверить полученную информацию.</w:t>
      </w:r>
    </w:p>
    <w:p w:rsidR="00893BEF" w:rsidRDefault="00893BEF" w:rsidP="00893BEF">
      <w:pPr>
        <w:pStyle w:val="pa10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</w:t>
      </w:r>
      <w:r>
        <w:rPr>
          <w:rStyle w:val="a3"/>
          <w:rFonts w:ascii="Arial" w:hAnsi="Arial" w:cs="Arial"/>
          <w:b/>
          <w:bCs/>
          <w:color w:val="000000"/>
        </w:rPr>
        <w:t>Вам звонят якобы из поликлиники и сообщают, что у вас или ваших родственников обнаружили опасную болезнь.</w:t>
      </w:r>
      <w:r>
        <w:rPr>
          <w:rFonts w:ascii="Arial" w:hAnsi="Arial" w:cs="Arial"/>
          <w:color w:val="000000"/>
        </w:rPr>
        <w:t> Вне зависимости от сложности «спектакля» жуликов (могут упоминаться ваша история болезни, имя родственника, фамилия участкового врача) это – мошенничество! Настоящий доктор никогда не сообщит такие «новости» по телефону! Рано или поздно мошенники скажут, что только их дорогое лекарство или операция могут помочь. </w:t>
      </w:r>
      <w:r>
        <w:rPr>
          <w:rStyle w:val="a5"/>
          <w:rFonts w:ascii="Arial" w:hAnsi="Arial" w:cs="Arial"/>
          <w:color w:val="000000"/>
        </w:rPr>
        <w:t>НЕ ВЕРЬТЕ! ЭТО ОБМАН!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</w:t>
      </w:r>
      <w:r>
        <w:rPr>
          <w:rStyle w:val="a3"/>
          <w:rFonts w:ascii="Arial" w:hAnsi="Arial" w:cs="Arial"/>
          <w:b/>
          <w:bCs/>
          <w:color w:val="000000"/>
        </w:rPr>
        <w:t>Вам звонят с сообщением, что ваш родственник или знакомый попал в аварию, за решетку, в больницу, и теперь за него нужно внести залог, штраф, взятку</w:t>
      </w:r>
      <w:r>
        <w:rPr>
          <w:rFonts w:ascii="Arial" w:hAnsi="Arial" w:cs="Arial"/>
          <w:color w:val="000000"/>
        </w:rPr>
        <w:t> – в общем, откупиться. </w:t>
      </w:r>
      <w:r>
        <w:rPr>
          <w:rStyle w:val="a5"/>
          <w:rFonts w:ascii="Arial" w:hAnsi="Arial" w:cs="Arial"/>
          <w:color w:val="000000"/>
        </w:rPr>
        <w:t>ЭТО ЖУЛИКИ!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</w:t>
      </w:r>
      <w:r>
        <w:rPr>
          <w:rStyle w:val="a3"/>
          <w:rFonts w:ascii="Arial" w:hAnsi="Arial" w:cs="Arial"/>
          <w:b/>
          <w:bCs/>
          <w:color w:val="000000"/>
        </w:rPr>
        <w:t>На Ваш телефон поступают звонки или сообщения с неизвестных номеров с просьбой положить на счет деньги, чтобы помочь детям или получить якобы выигранный приз</w:t>
      </w:r>
      <w:r>
        <w:rPr>
          <w:rFonts w:ascii="Arial" w:hAnsi="Arial" w:cs="Arial"/>
          <w:color w:val="000000"/>
        </w:rPr>
        <w:t>. </w:t>
      </w:r>
      <w:r>
        <w:rPr>
          <w:rStyle w:val="a5"/>
          <w:rFonts w:ascii="Arial" w:hAnsi="Arial" w:cs="Arial"/>
          <w:color w:val="000000"/>
        </w:rPr>
        <w:t>ЭТО ЛОЖЬ!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7. </w:t>
      </w:r>
      <w:r>
        <w:rPr>
          <w:rStyle w:val="a3"/>
          <w:rFonts w:ascii="Arial" w:hAnsi="Arial" w:cs="Arial"/>
          <w:b/>
          <w:bCs/>
          <w:color w:val="000000"/>
        </w:rPr>
        <w:t>К вам пришли работники социальных служб</w:t>
      </w:r>
      <w:r>
        <w:rPr>
          <w:rFonts w:ascii="Arial" w:hAnsi="Arial" w:cs="Arial"/>
          <w:color w:val="000000"/>
        </w:rPr>
        <w:t>. </w:t>
      </w:r>
      <w:proofErr w:type="gramStart"/>
      <w:r>
        <w:rPr>
          <w:rStyle w:val="a3"/>
          <w:rFonts w:ascii="Arial" w:hAnsi="Arial" w:cs="Arial"/>
          <w:b/>
          <w:bCs/>
          <w:color w:val="000000"/>
        </w:rPr>
        <w:t>Прежде  чем</w:t>
      </w:r>
      <w:proofErr w:type="gramEnd"/>
      <w:r>
        <w:rPr>
          <w:rStyle w:val="a3"/>
          <w:rFonts w:ascii="Arial" w:hAnsi="Arial" w:cs="Arial"/>
          <w:b/>
          <w:bCs/>
          <w:color w:val="000000"/>
        </w:rPr>
        <w:t xml:space="preserve"> открывать входную дверь, позвоните в организацию, приславшую их.</w:t>
      </w:r>
      <w:r>
        <w:rPr>
          <w:rFonts w:ascii="Arial" w:hAnsi="Arial" w:cs="Arial"/>
          <w:color w:val="000000"/>
        </w:rPr>
        <w:t> Мошенники занервничают, а настоящие работники отнесутся с пониманием.  Никогда не отдавайте деньги, ценности и документы.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</w:t>
      </w:r>
      <w:r>
        <w:rPr>
          <w:rStyle w:val="a3"/>
          <w:rFonts w:ascii="Arial" w:hAnsi="Arial" w:cs="Arial"/>
          <w:b/>
          <w:bCs/>
          <w:color w:val="000000"/>
        </w:rPr>
        <w:t>К Вам пришли незнакомцы и предлагают купить лекарства, пищевые добавки или что-то другое</w:t>
      </w:r>
      <w:r>
        <w:rPr>
          <w:rFonts w:ascii="Arial" w:hAnsi="Arial" w:cs="Arial"/>
          <w:color w:val="000000"/>
        </w:rPr>
        <w:t>. Знайте! Настоящими лекарствами и пищевыми добавками (БАД) не торгуют в разнос. Их можно покупать только в специализированных аптеках. А перед их применением нужно обязательно проконсультироваться с врачом.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При поступлении таких звонков, СМС-сообщений и предложений незнакомцев необходимо:  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-сохранить спокойствие  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-немедленно сообщить в правоохранительные органы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-связаться с родственниками для проверки информации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полиции обращаются к гражданам с просьбой быть как можно бдительней в подобных ситуациях, ПОМНИТЕ:</w:t>
      </w:r>
    </w:p>
    <w:p w:rsidR="00893BEF" w:rsidRDefault="00893BEF" w:rsidP="00893BEF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</w:r>
    </w:p>
    <w:p w:rsidR="00DC1A3E" w:rsidRDefault="00DC1A3E"/>
    <w:sectPr w:rsidR="00DC1A3E" w:rsidSect="00893B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6D"/>
    <w:rsid w:val="00893BEF"/>
    <w:rsid w:val="00DC1A3E"/>
    <w:rsid w:val="00F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14778-1DEB-4017-9704-B7C152E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3BEF"/>
    <w:rPr>
      <w:i/>
      <w:iCs/>
    </w:rPr>
  </w:style>
  <w:style w:type="paragraph" w:styleId="a4">
    <w:name w:val="Normal (Web)"/>
    <w:basedOn w:val="a"/>
    <w:uiPriority w:val="99"/>
    <w:semiHidden/>
    <w:unhideWhenUsed/>
    <w:rsid w:val="008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BEF"/>
    <w:rPr>
      <w:b/>
      <w:bCs/>
    </w:rPr>
  </w:style>
  <w:style w:type="paragraph" w:customStyle="1" w:styleId="pa10">
    <w:name w:val="pa10"/>
    <w:basedOn w:val="a"/>
    <w:rsid w:val="0089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2024-12-27T10:54:00Z</dcterms:created>
  <dcterms:modified xsi:type="dcterms:W3CDTF">2024-12-27T10:55:00Z</dcterms:modified>
</cp:coreProperties>
</file>